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TUTORIAL </w:t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5: MONEY AND MONETARY POLICY</w:t>
      </w:r>
    </w:p>
    <w:p w:rsidR="008D50AB" w:rsidRDefault="008D50AB"/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>QUESTION 1</w:t>
      </w:r>
    </w:p>
    <w:p w:rsidR="00CE75E6" w:rsidRDefault="00CE75E6"/>
    <w:p w:rsidR="00CE75E6" w:rsidRDefault="00CE75E6" w:rsidP="00CE75E6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“The methods used to measure money supply are called M1, M2 and M3.” Define M1, M2 and M3.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630C81">
        <w:rPr>
          <w:rFonts w:ascii="Times New Roman" w:hAnsi="Times New Roman"/>
          <w:b/>
          <w:iCs/>
          <w:sz w:val="24"/>
          <w:szCs w:val="24"/>
        </w:rPr>
        <w:t>(7 marks)</w:t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2</w:t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12B">
        <w:rPr>
          <w:rFonts w:ascii="Times New Roman" w:hAnsi="Times New Roman"/>
          <w:sz w:val="24"/>
          <w:szCs w:val="24"/>
        </w:rPr>
        <w:t xml:space="preserve">List the </w:t>
      </w:r>
      <w:r w:rsidRPr="00956837">
        <w:rPr>
          <w:rFonts w:ascii="Times New Roman" w:hAnsi="Times New Roman"/>
          <w:b/>
          <w:sz w:val="24"/>
          <w:szCs w:val="24"/>
        </w:rPr>
        <w:t>THREE (3)</w:t>
      </w:r>
      <w:r w:rsidRPr="00EC512B">
        <w:rPr>
          <w:rFonts w:ascii="Times New Roman" w:hAnsi="Times New Roman"/>
          <w:sz w:val="24"/>
          <w:szCs w:val="24"/>
        </w:rPr>
        <w:t xml:space="preserve"> motives according to Keynes </w:t>
      </w:r>
      <w:r>
        <w:rPr>
          <w:rFonts w:ascii="Times New Roman" w:hAnsi="Times New Roman"/>
          <w:sz w:val="24"/>
          <w:szCs w:val="24"/>
        </w:rPr>
        <w:t xml:space="preserve">theory </w:t>
      </w:r>
      <w:r w:rsidRPr="00EC512B">
        <w:rPr>
          <w:rFonts w:ascii="Times New Roman" w:hAnsi="Times New Roman"/>
          <w:sz w:val="24"/>
          <w:szCs w:val="24"/>
        </w:rPr>
        <w:t>regarding the demand for cash in economy.</w:t>
      </w:r>
      <w:r>
        <w:rPr>
          <w:rFonts w:ascii="Times New Roman" w:hAnsi="Times New Roman"/>
          <w:sz w:val="24"/>
          <w:szCs w:val="24"/>
        </w:rPr>
        <w:tab/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>
        <w:rPr>
          <w:rFonts w:ascii="Times New Roman" w:hAnsi="Times New Roman"/>
          <w:sz w:val="24"/>
          <w:szCs w:val="24"/>
        </w:rPr>
        <w:tab/>
      </w:r>
      <w:r w:rsidRPr="00EC512B">
        <w:rPr>
          <w:rFonts w:ascii="Times New Roman" w:hAnsi="Times New Roman"/>
          <w:iCs/>
          <w:sz w:val="24"/>
          <w:szCs w:val="24"/>
        </w:rPr>
        <w:tab/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3</w:t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5E6" w:rsidRDefault="00CE75E6" w:rsidP="00CE75E6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banking institution includes all financial institutions that accept current deposit. Describe banking institution in Malaysia</w:t>
      </w:r>
      <w:r w:rsidRPr="00A4044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and give examples.</w:t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(8 marks)</w:t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4</w:t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5E6" w:rsidRPr="00956837" w:rsidRDefault="00CE75E6" w:rsidP="00CE75E6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EC512B">
        <w:rPr>
          <w:rFonts w:ascii="Times New Roman" w:hAnsi="Times New Roman"/>
          <w:iCs/>
          <w:sz w:val="24"/>
          <w:szCs w:val="24"/>
        </w:rPr>
        <w:t xml:space="preserve">A central bank performs so many functions. Briefly discuss </w:t>
      </w:r>
      <w:r w:rsidRPr="00956837">
        <w:rPr>
          <w:rFonts w:ascii="Times New Roman" w:hAnsi="Times New Roman"/>
          <w:b/>
          <w:iCs/>
          <w:sz w:val="24"/>
          <w:szCs w:val="24"/>
        </w:rPr>
        <w:t>FOUR (4)</w:t>
      </w:r>
      <w:r w:rsidRPr="00EC512B">
        <w:rPr>
          <w:rFonts w:ascii="Times New Roman" w:hAnsi="Times New Roman"/>
          <w:iCs/>
          <w:sz w:val="24"/>
          <w:szCs w:val="24"/>
        </w:rPr>
        <w:t xml:space="preserve"> functions of the central bank.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(</w:t>
      </w:r>
      <w:r w:rsidRPr="00956837">
        <w:rPr>
          <w:rFonts w:ascii="Times New Roman" w:hAnsi="Times New Roman"/>
          <w:b/>
          <w:iCs/>
          <w:sz w:val="24"/>
          <w:szCs w:val="24"/>
        </w:rPr>
        <w:t>8 marks)</w:t>
      </w:r>
    </w:p>
    <w:p w:rsidR="00CE75E6" w:rsidRDefault="00CE75E6" w:rsidP="00CE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5E6" w:rsidRDefault="00CE75E6" w:rsidP="00CE75E6">
      <w:pPr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CE75E6" w:rsidRDefault="00CE75E6"/>
    <w:p w:rsidR="00DC091D" w:rsidRDefault="00DC091D"/>
    <w:p w:rsidR="00DC091D" w:rsidRDefault="00DC091D"/>
    <w:p w:rsidR="00DC091D" w:rsidRDefault="00DC091D"/>
    <w:p w:rsidR="00DC091D" w:rsidRDefault="00DC091D"/>
    <w:p w:rsidR="00DC091D" w:rsidRDefault="00DC091D"/>
    <w:p w:rsidR="00DC091D" w:rsidRDefault="00DC091D"/>
    <w:p w:rsidR="00DC091D" w:rsidRDefault="00DC091D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TUTORIAL </w:t>
      </w:r>
    </w:p>
    <w:p w:rsidR="00DC091D" w:rsidRDefault="00DC091D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6: INFLATION AND UNEMPLOYMENT</w:t>
      </w:r>
    </w:p>
    <w:p w:rsidR="00DC091D" w:rsidRDefault="00DC091D"/>
    <w:p w:rsidR="00DC091D" w:rsidRDefault="00DC091D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>QUESTION 1</w:t>
      </w:r>
    </w:p>
    <w:p w:rsidR="00DC091D" w:rsidRDefault="00DC091D"/>
    <w:p w:rsidR="00DC091D" w:rsidRDefault="00DC091D" w:rsidP="00DC091D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There are a few characteristics or features of Business Cycle. List those </w:t>
      </w:r>
      <w:r w:rsidRPr="00630C81">
        <w:rPr>
          <w:rFonts w:ascii="Times New Roman" w:hAnsi="Times New Roman"/>
          <w:b/>
          <w:iCs/>
          <w:sz w:val="24"/>
          <w:szCs w:val="24"/>
        </w:rPr>
        <w:t>FIVE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30C81">
        <w:rPr>
          <w:rFonts w:ascii="Times New Roman" w:hAnsi="Times New Roman"/>
          <w:b/>
          <w:iCs/>
          <w:sz w:val="24"/>
          <w:szCs w:val="24"/>
        </w:rPr>
        <w:t>(5)</w:t>
      </w:r>
      <w:r>
        <w:rPr>
          <w:rFonts w:ascii="Times New Roman" w:hAnsi="Times New Roman"/>
          <w:iCs/>
          <w:sz w:val="24"/>
          <w:szCs w:val="24"/>
        </w:rPr>
        <w:t xml:space="preserve"> of the features.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630C81">
        <w:rPr>
          <w:rFonts w:ascii="Times New Roman" w:hAnsi="Times New Roman"/>
          <w:b/>
          <w:iCs/>
          <w:sz w:val="24"/>
          <w:szCs w:val="24"/>
        </w:rPr>
        <w:t>(5 marks)</w:t>
      </w:r>
    </w:p>
    <w:p w:rsidR="00DC091D" w:rsidRDefault="00DC091D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C091D" w:rsidRDefault="00DC091D"/>
    <w:p w:rsidR="00DC091D" w:rsidRDefault="00DC091D" w:rsidP="00DC091D">
      <w:pPr>
        <w:numPr>
          <w:ilvl w:val="0"/>
          <w:numId w:val="2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Define the following terms which relate to unemployment :</w:t>
      </w:r>
    </w:p>
    <w:p w:rsidR="00DC091D" w:rsidRDefault="00DC091D" w:rsidP="00DC091D">
      <w:pPr>
        <w:numPr>
          <w:ilvl w:val="0"/>
          <w:numId w:val="3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Unemployment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630C81">
        <w:rPr>
          <w:rFonts w:ascii="Times New Roman" w:hAnsi="Times New Roman"/>
          <w:b/>
          <w:iCs/>
          <w:sz w:val="24"/>
          <w:szCs w:val="24"/>
        </w:rPr>
        <w:t>(2 marks)</w:t>
      </w:r>
    </w:p>
    <w:p w:rsidR="00DC091D" w:rsidRPr="00630C81" w:rsidRDefault="00DC091D" w:rsidP="00DC091D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Discouraged Worker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630C81">
        <w:rPr>
          <w:rFonts w:ascii="Times New Roman" w:hAnsi="Times New Roman"/>
          <w:b/>
          <w:iCs/>
          <w:sz w:val="24"/>
          <w:szCs w:val="24"/>
        </w:rPr>
        <w:t>(2 marks)</w:t>
      </w:r>
    </w:p>
    <w:p w:rsidR="00DC091D" w:rsidRDefault="00DC091D" w:rsidP="00DC091D">
      <w:pPr>
        <w:numPr>
          <w:ilvl w:val="0"/>
          <w:numId w:val="3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Underemployment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630C81">
        <w:rPr>
          <w:rFonts w:ascii="Times New Roman" w:hAnsi="Times New Roman"/>
          <w:b/>
          <w:iCs/>
          <w:sz w:val="24"/>
          <w:szCs w:val="24"/>
        </w:rPr>
        <w:t>(2 marks)</w:t>
      </w:r>
    </w:p>
    <w:p w:rsidR="00DC091D" w:rsidRDefault="00DC091D"/>
    <w:p w:rsidR="00DC091D" w:rsidRDefault="00DC091D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C091D" w:rsidRDefault="00DC091D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91D" w:rsidRPr="00630C81" w:rsidRDefault="00DC091D" w:rsidP="00DC091D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How the unemployment affects individuals or society in terms of loss of income and self respect and loss of job skills?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(10</w:t>
      </w:r>
      <w:r w:rsidRPr="00630C81">
        <w:rPr>
          <w:rFonts w:ascii="Times New Roman" w:hAnsi="Times New Roman"/>
          <w:b/>
          <w:iCs/>
          <w:sz w:val="24"/>
          <w:szCs w:val="24"/>
        </w:rPr>
        <w:t xml:space="preserve"> marks)</w:t>
      </w:r>
    </w:p>
    <w:p w:rsidR="00DC091D" w:rsidRDefault="00DC091D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DC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TUTORIAL </w:t>
      </w:r>
    </w:p>
    <w:p w:rsidR="00515BD1" w:rsidRDefault="00515BD1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7: INTERNATIONAL TRADE</w:t>
      </w:r>
    </w:p>
    <w:p w:rsidR="00515BD1" w:rsidRDefault="00515BD1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D1" w:rsidRDefault="00515BD1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>QUESTION 1</w:t>
      </w:r>
    </w:p>
    <w:p w:rsidR="009342EF" w:rsidRDefault="009342EF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EF" w:rsidRDefault="009342EF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r w:rsidRPr="009342EF">
        <w:rPr>
          <w:rFonts w:ascii="Times New Roman" w:hAnsi="Times New Roman"/>
          <w:b/>
          <w:sz w:val="24"/>
          <w:szCs w:val="24"/>
        </w:rPr>
        <w:t>TWO (2)</w:t>
      </w:r>
      <w:r>
        <w:rPr>
          <w:rFonts w:ascii="Times New Roman" w:hAnsi="Times New Roman"/>
          <w:sz w:val="24"/>
          <w:szCs w:val="24"/>
        </w:rPr>
        <w:t xml:space="preserve"> disadvantages of having international trade</w:t>
      </w:r>
    </w:p>
    <w:p w:rsidR="009342EF" w:rsidRPr="009342EF" w:rsidRDefault="009342EF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2EF">
        <w:rPr>
          <w:rFonts w:ascii="Times New Roman" w:hAnsi="Times New Roman"/>
          <w:b/>
          <w:sz w:val="24"/>
          <w:szCs w:val="24"/>
        </w:rPr>
        <w:t>(2 marks)</w:t>
      </w:r>
    </w:p>
    <w:p w:rsidR="009342EF" w:rsidRDefault="009342EF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EF" w:rsidRPr="009342EF" w:rsidRDefault="009342EF" w:rsidP="0051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2</w:t>
      </w:r>
    </w:p>
    <w:p w:rsid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2EF" w:rsidRP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2EF">
        <w:rPr>
          <w:rFonts w:ascii="Times New Roman" w:hAnsi="Times New Roman"/>
          <w:sz w:val="24"/>
          <w:szCs w:val="24"/>
        </w:rPr>
        <w:t xml:space="preserve">Define the Balance of Payment (BOP) and list </w:t>
      </w:r>
      <w:r w:rsidRPr="009342EF">
        <w:rPr>
          <w:rFonts w:ascii="Times New Roman" w:hAnsi="Times New Roman"/>
          <w:b/>
          <w:sz w:val="24"/>
          <w:szCs w:val="24"/>
        </w:rPr>
        <w:t>THREE (3)</w:t>
      </w:r>
      <w:r w:rsidRPr="009342EF">
        <w:rPr>
          <w:rFonts w:ascii="Times New Roman" w:hAnsi="Times New Roman"/>
          <w:sz w:val="24"/>
          <w:szCs w:val="24"/>
        </w:rPr>
        <w:t xml:space="preserve"> major components in the BOP</w:t>
      </w:r>
    </w:p>
    <w:p w:rsidR="009342EF" w:rsidRP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(5 marks)</w:t>
      </w:r>
    </w:p>
    <w:p w:rsidR="00515BD1" w:rsidRDefault="00515BD1"/>
    <w:p w:rsid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3</w:t>
      </w:r>
    </w:p>
    <w:p w:rsid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fixed exchange rate and floating exchange rate</w:t>
      </w:r>
    </w:p>
    <w:p w:rsidR="009342EF" w:rsidRP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2EF">
        <w:rPr>
          <w:rFonts w:ascii="Times New Roman" w:hAnsi="Times New Roman"/>
          <w:b/>
          <w:sz w:val="24"/>
          <w:szCs w:val="24"/>
        </w:rPr>
        <w:t>(6 marks)</w:t>
      </w:r>
    </w:p>
    <w:p w:rsidR="009342EF" w:rsidRDefault="009342EF"/>
    <w:p w:rsid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4</w:t>
      </w:r>
    </w:p>
    <w:p w:rsid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2EF" w:rsidRP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2EF">
        <w:rPr>
          <w:rFonts w:ascii="Times New Roman" w:hAnsi="Times New Roman"/>
          <w:sz w:val="24"/>
          <w:szCs w:val="24"/>
        </w:rPr>
        <w:t>“Protectionism is practiced only in the international trade where many countries want to protect their local industries from foreign competition.”</w:t>
      </w:r>
    </w:p>
    <w:p w:rsidR="009342EF" w:rsidRPr="009342EF" w:rsidRDefault="009342EF" w:rsidP="0093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2EF" w:rsidRDefault="009342EF" w:rsidP="00934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2EF">
        <w:rPr>
          <w:rFonts w:ascii="Times New Roman" w:hAnsi="Times New Roman"/>
          <w:sz w:val="24"/>
          <w:szCs w:val="24"/>
        </w:rPr>
        <w:t>Define of international trade</w:t>
      </w:r>
    </w:p>
    <w:p w:rsidR="009342EF" w:rsidRPr="009342EF" w:rsidRDefault="009342EF" w:rsidP="009342EF">
      <w:pPr>
        <w:pStyle w:val="ListParagraph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9342EF">
        <w:rPr>
          <w:rFonts w:ascii="Times New Roman" w:hAnsi="Times New Roman"/>
          <w:b/>
          <w:sz w:val="24"/>
          <w:szCs w:val="24"/>
        </w:rPr>
        <w:t>(2 marks)</w:t>
      </w:r>
    </w:p>
    <w:p w:rsidR="009342EF" w:rsidRDefault="009342EF" w:rsidP="00934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2EF">
        <w:rPr>
          <w:rFonts w:ascii="Times New Roman" w:hAnsi="Times New Roman"/>
          <w:sz w:val="24"/>
          <w:szCs w:val="24"/>
        </w:rPr>
        <w:t xml:space="preserve">Describe any </w:t>
      </w:r>
      <w:r w:rsidRPr="009342EF">
        <w:rPr>
          <w:rFonts w:ascii="Times New Roman" w:hAnsi="Times New Roman"/>
          <w:b/>
          <w:sz w:val="24"/>
          <w:szCs w:val="24"/>
        </w:rPr>
        <w:t>THREE (3)</w:t>
      </w:r>
      <w:r w:rsidRPr="009342EF">
        <w:rPr>
          <w:rFonts w:ascii="Times New Roman" w:hAnsi="Times New Roman"/>
          <w:sz w:val="24"/>
          <w:szCs w:val="24"/>
        </w:rPr>
        <w:t xml:space="preserve"> reasons for protectionism</w:t>
      </w:r>
    </w:p>
    <w:p w:rsidR="009342EF" w:rsidRPr="009342EF" w:rsidRDefault="009342EF" w:rsidP="009342EF">
      <w:pPr>
        <w:pStyle w:val="ListParagraph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9342EF">
        <w:rPr>
          <w:rFonts w:ascii="Times New Roman" w:hAnsi="Times New Roman"/>
          <w:b/>
          <w:sz w:val="24"/>
          <w:szCs w:val="24"/>
        </w:rPr>
        <w:t>(6 marks)</w:t>
      </w:r>
    </w:p>
    <w:p w:rsidR="009342EF" w:rsidRPr="009342EF" w:rsidRDefault="009342EF" w:rsidP="009342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2EF">
        <w:rPr>
          <w:rFonts w:ascii="Times New Roman" w:hAnsi="Times New Roman"/>
          <w:sz w:val="24"/>
          <w:szCs w:val="24"/>
        </w:rPr>
        <w:t xml:space="preserve">Analyze any </w:t>
      </w:r>
      <w:r w:rsidRPr="009342EF">
        <w:rPr>
          <w:rFonts w:ascii="Times New Roman" w:hAnsi="Times New Roman"/>
          <w:b/>
          <w:sz w:val="24"/>
          <w:szCs w:val="24"/>
        </w:rPr>
        <w:t>FOUR (4)</w:t>
      </w:r>
      <w:r w:rsidRPr="009342EF">
        <w:rPr>
          <w:rFonts w:ascii="Times New Roman" w:hAnsi="Times New Roman"/>
          <w:sz w:val="24"/>
          <w:szCs w:val="24"/>
        </w:rPr>
        <w:t xml:space="preserve"> tools of protectionism policy</w:t>
      </w:r>
    </w:p>
    <w:p w:rsidR="009342EF" w:rsidRPr="009342EF" w:rsidRDefault="009342EF" w:rsidP="009342EF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9342EF">
        <w:rPr>
          <w:rFonts w:ascii="Times New Roman" w:hAnsi="Times New Roman"/>
          <w:b/>
          <w:sz w:val="24"/>
          <w:szCs w:val="24"/>
        </w:rPr>
        <w:t>(16 marks)</w:t>
      </w:r>
    </w:p>
    <w:p w:rsidR="009342EF" w:rsidRDefault="009342EF"/>
    <w:sectPr w:rsidR="009342EF" w:rsidSect="008D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DA3"/>
    <w:multiLevelType w:val="hybridMultilevel"/>
    <w:tmpl w:val="17D6E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238E"/>
    <w:multiLevelType w:val="hybridMultilevel"/>
    <w:tmpl w:val="ED9C2BE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8BC51F8"/>
    <w:multiLevelType w:val="hybridMultilevel"/>
    <w:tmpl w:val="8772CB54"/>
    <w:lvl w:ilvl="0" w:tplc="D778D8A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243E"/>
    <w:multiLevelType w:val="hybridMultilevel"/>
    <w:tmpl w:val="CD9EB3A6"/>
    <w:lvl w:ilvl="0" w:tplc="9DDEEC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34840"/>
    <w:multiLevelType w:val="hybridMultilevel"/>
    <w:tmpl w:val="ED9C2BE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5E6"/>
    <w:rsid w:val="00515BD1"/>
    <w:rsid w:val="008D50AB"/>
    <w:rsid w:val="009342EF"/>
    <w:rsid w:val="00CE75E6"/>
    <w:rsid w:val="00D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ptsb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azlinaazmi</dc:creator>
  <cp:keywords/>
  <dc:description/>
  <cp:lastModifiedBy>azlinaazmi</cp:lastModifiedBy>
  <cp:revision>3</cp:revision>
  <dcterms:created xsi:type="dcterms:W3CDTF">2012-05-30T08:19:00Z</dcterms:created>
  <dcterms:modified xsi:type="dcterms:W3CDTF">2012-05-30T08:48:00Z</dcterms:modified>
</cp:coreProperties>
</file>